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E22D8D" w:rsidP="00F771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E22D8D">
              <w:rPr>
                <w:b/>
                <w:sz w:val="26"/>
                <w:szCs w:val="26"/>
                <w:lang w:val="en-US"/>
              </w:rPr>
              <w:t>203C_078</w:t>
            </w:r>
          </w:p>
        </w:tc>
      </w:tr>
      <w:tr w:rsidR="00C44B8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E22D8D" w:rsidRDefault="00FA0B20" w:rsidP="008D5E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bookmarkStart w:id="0" w:name="Поле1"/>
            <w:r w:rsidRPr="00E22D8D">
              <w:rPr>
                <w:b/>
                <w:sz w:val="26"/>
                <w:szCs w:val="26"/>
                <w:lang w:val="en-US"/>
              </w:rPr>
              <w:t>2116894</w:t>
            </w:r>
            <w:r w:rsidR="00C44B8B" w:rsidRPr="00E22D8D">
              <w:rPr>
                <w:b/>
                <w:sz w:val="26"/>
                <w:szCs w:val="26"/>
                <w:lang w:val="en-US"/>
              </w:rPr>
              <w:t xml:space="preserve">           </w:t>
            </w:r>
            <w:bookmarkEnd w:id="0"/>
          </w:p>
        </w:tc>
      </w:tr>
    </w:tbl>
    <w:p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 w:rsidRPr="00EB30CA">
        <w:rPr>
          <w:b/>
          <w:bCs/>
          <w:sz w:val="26"/>
          <w:szCs w:val="26"/>
        </w:rPr>
        <w:t>траверс</w:t>
      </w:r>
      <w:r w:rsidR="00843900" w:rsidRPr="00EB30CA">
        <w:rPr>
          <w:b/>
          <w:sz w:val="26"/>
          <w:szCs w:val="26"/>
        </w:rPr>
        <w:t xml:space="preserve"> </w:t>
      </w:r>
      <w:r w:rsidR="00651A93" w:rsidRPr="00651A93">
        <w:rPr>
          <w:b/>
          <w:sz w:val="26"/>
          <w:szCs w:val="26"/>
        </w:rPr>
        <w:t>(</w:t>
      </w:r>
      <w:r w:rsidR="00FA0B20" w:rsidRPr="00EB30CA">
        <w:rPr>
          <w:b/>
          <w:sz w:val="26"/>
          <w:szCs w:val="26"/>
        </w:rPr>
        <w:t>Траверса ТМ51 27.0002-16</w:t>
      </w:r>
      <w:r w:rsidR="00651A93" w:rsidRPr="00651A93">
        <w:rPr>
          <w:b/>
          <w:sz w:val="26"/>
          <w:szCs w:val="26"/>
        </w:rPr>
        <w:t>)</w:t>
      </w:r>
      <w:r w:rsidR="00070F71">
        <w:rPr>
          <w:b/>
          <w:sz w:val="26"/>
          <w:szCs w:val="26"/>
        </w:rPr>
        <w:t>.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070F71">
        <w:rPr>
          <w:b/>
          <w:sz w:val="26"/>
          <w:szCs w:val="26"/>
          <w:u w:val="single"/>
        </w:rPr>
        <w:t>203</w:t>
      </w:r>
      <w:r w:rsidR="00F115B9" w:rsidRPr="00070F71">
        <w:rPr>
          <w:b/>
          <w:sz w:val="26"/>
          <w:szCs w:val="26"/>
          <w:u w:val="single"/>
          <w:lang w:val="en-US"/>
        </w:rPr>
        <w:t>C</w:t>
      </w: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4F4E9E" w:rsidRPr="00D601A5" w:rsidRDefault="00641E44" w:rsidP="00A65683">
      <w:pPr>
        <w:tabs>
          <w:tab w:val="left" w:pos="1134"/>
        </w:tabs>
        <w:ind w:firstLine="709"/>
        <w:rPr>
          <w:b/>
          <w:sz w:val="26"/>
          <w:szCs w:val="26"/>
          <w:u w:val="single"/>
          <w:shd w:val="clear" w:color="auto" w:fill="FFFF00"/>
        </w:rPr>
      </w:pPr>
      <w:r w:rsidRPr="00CB6078">
        <w:rPr>
          <w:sz w:val="24"/>
          <w:szCs w:val="24"/>
        </w:rPr>
        <w:t>Технические тр</w:t>
      </w:r>
      <w:r w:rsidRPr="00651A93">
        <w:rPr>
          <w:sz w:val="24"/>
          <w:szCs w:val="24"/>
        </w:rPr>
        <w:t xml:space="preserve">ебования, характеристики </w:t>
      </w:r>
      <w:r w:rsidR="00D601A5" w:rsidRPr="00651A93">
        <w:rPr>
          <w:sz w:val="24"/>
          <w:szCs w:val="24"/>
        </w:rPr>
        <w:t>траверс</w:t>
      </w:r>
      <w:r w:rsidR="004F4E9E" w:rsidRPr="00651A93">
        <w:rPr>
          <w:sz w:val="24"/>
          <w:szCs w:val="24"/>
        </w:rPr>
        <w:t xml:space="preserve"> должны соответствовать </w:t>
      </w:r>
      <w:r w:rsidR="001759FB" w:rsidRPr="00651A93">
        <w:rPr>
          <w:sz w:val="24"/>
          <w:szCs w:val="24"/>
        </w:rPr>
        <w:t>требованиям</w:t>
      </w:r>
      <w:r w:rsidR="00070F71">
        <w:rPr>
          <w:sz w:val="24"/>
          <w:szCs w:val="24"/>
        </w:rPr>
        <w:t xml:space="preserve"> </w:t>
      </w:r>
      <w:r w:rsidR="00EB30CA" w:rsidRPr="00651A93">
        <w:rPr>
          <w:sz w:val="24"/>
          <w:szCs w:val="24"/>
        </w:rPr>
        <w:t>Т</w:t>
      </w:r>
      <w:bookmarkStart w:id="1" w:name="Поле4"/>
      <w:r w:rsidR="00DD4489">
        <w:rPr>
          <w:sz w:val="24"/>
          <w:szCs w:val="24"/>
        </w:rPr>
        <w:t xml:space="preserve">ипового проекта </w:t>
      </w:r>
      <w:r w:rsidR="00FA0B20" w:rsidRPr="00651A93">
        <w:rPr>
          <w:sz w:val="24"/>
          <w:szCs w:val="24"/>
        </w:rPr>
        <w:t>27.0002-16</w:t>
      </w:r>
      <w:bookmarkEnd w:id="1"/>
      <w:r w:rsidR="00EB30CA" w:rsidRPr="00651A93">
        <w:rPr>
          <w:sz w:val="24"/>
          <w:szCs w:val="24"/>
        </w:rPr>
        <w:t>.</w:t>
      </w:r>
    </w:p>
    <w:p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070F71" w:rsidRDefault="00070F71" w:rsidP="00070F7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070F71" w:rsidRDefault="00070F71" w:rsidP="00070F7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2.1. К поставке допускаются траверсы, отвечающие следующим требованиям:</w:t>
      </w:r>
    </w:p>
    <w:p w:rsidR="00070F71" w:rsidRDefault="00070F71" w:rsidP="00070F7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070F71" w:rsidRDefault="00070F71" w:rsidP="00070F71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070F71" w:rsidRDefault="00070F71" w:rsidP="00070F71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070F71" w:rsidRDefault="00070F71" w:rsidP="00070F71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070F71" w:rsidRDefault="00070F71" w:rsidP="00070F71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070F71" w:rsidRDefault="00070F71" w:rsidP="00070F71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070F71" w:rsidRDefault="00070F71" w:rsidP="00070F71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070F71" w:rsidRDefault="00070F71" w:rsidP="00070F71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070F71" w:rsidRDefault="00070F71" w:rsidP="00070F71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траверс) деклараций (сертификатов) соответствия требованиям безопасности;</w:t>
      </w:r>
    </w:p>
    <w:p w:rsidR="00070F71" w:rsidRDefault="00070F71" w:rsidP="00070F71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- 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070F71" w:rsidRDefault="00070F71" w:rsidP="00070F71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2.2. Участник закупочных процедур на право заключения договора на поставку траверс для нужд ОАО «МРСК Центра» обязан предоставить в составе своего предложения документацию </w:t>
      </w:r>
      <w:r>
        <w:rPr>
          <w:sz w:val="24"/>
          <w:szCs w:val="24"/>
        </w:rPr>
        <w:lastRenderedPageBreak/>
        <w:t>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070F71" w:rsidRDefault="00070F71" w:rsidP="00070F71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color w:val="FF0000"/>
          <w:sz w:val="24"/>
          <w:szCs w:val="24"/>
        </w:rPr>
        <w:tab/>
      </w:r>
      <w:r>
        <w:rPr>
          <w:sz w:val="24"/>
          <w:szCs w:val="24"/>
        </w:rPr>
        <w:t xml:space="preserve">2.3. Траверсы должны соответствовать требованиям «Правил устройства электроустановок» (ПУЭ) (7-е издание) и требованиям: </w:t>
      </w:r>
    </w:p>
    <w:p w:rsidR="00070F71" w:rsidRDefault="00DD4489" w:rsidP="00070F71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>
        <w:rPr>
          <w:sz w:val="24"/>
          <w:szCs w:val="24"/>
        </w:rPr>
        <w:t xml:space="preserve">Типового проекта </w:t>
      </w:r>
      <w:r w:rsidR="00070F71" w:rsidRPr="00651A93">
        <w:rPr>
          <w:sz w:val="24"/>
          <w:szCs w:val="24"/>
        </w:rPr>
        <w:t>27.0002-16</w:t>
      </w:r>
      <w:r w:rsidR="00070F71">
        <w:rPr>
          <w:sz w:val="26"/>
          <w:szCs w:val="26"/>
        </w:rPr>
        <w:t>;</w:t>
      </w:r>
    </w:p>
    <w:p w:rsidR="00070F71" w:rsidRDefault="00070F71" w:rsidP="00070F71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070F71" w:rsidRDefault="00070F71" w:rsidP="00070F7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2.4. Упаковка, транспортирование, условия и сроки хранения.</w:t>
      </w:r>
    </w:p>
    <w:p w:rsidR="00070F71" w:rsidRDefault="00070F71" w:rsidP="00070F71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 маркировка, транспортирование, условия и сроки хранения траверс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070F71" w:rsidRDefault="00070F71" w:rsidP="00070F71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траверс должны соответствовать требованиям ГОСТ 23216-78. </w:t>
      </w:r>
    </w:p>
    <w:p w:rsidR="00070F71" w:rsidRDefault="00070F71" w:rsidP="00070F7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траверс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070F71" w:rsidRDefault="00070F71" w:rsidP="00070F71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>
        <w:rPr>
          <w:szCs w:val="24"/>
        </w:rPr>
        <w:t>Упаковка траверс должна производиться в соответствии с требованиями нормативно-технической документации на конкретные типы изделия.</w:t>
      </w:r>
    </w:p>
    <w:p w:rsidR="00070F71" w:rsidRDefault="00070F71" w:rsidP="00070F7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 Каждая партия траверс должна подвергаться приемо-сдаточным испытаниям в соответствие с ГОСТ 23216-78.</w:t>
      </w:r>
    </w:p>
    <w:p w:rsidR="00070F71" w:rsidRDefault="00070F71" w:rsidP="00070F7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 Срок изготовления траверс должен быть не более полугода от момента поставки.</w:t>
      </w:r>
    </w:p>
    <w:p w:rsidR="00070F71" w:rsidRDefault="00070F71" w:rsidP="00070F7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070F71" w:rsidRDefault="00070F71" w:rsidP="00070F7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070F71" w:rsidRDefault="00070F71" w:rsidP="00070F7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траверс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070F71" w:rsidRDefault="00070F71" w:rsidP="00070F7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70F71" w:rsidRDefault="00070F71" w:rsidP="00070F7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070F71" w:rsidRDefault="00070F71" w:rsidP="00070F7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070F71" w:rsidRDefault="00070F71" w:rsidP="00070F7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70F71" w:rsidRDefault="00070F71" w:rsidP="00070F7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070F71" w:rsidRDefault="00070F71" w:rsidP="00070F7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траверс должны входить документы: </w:t>
      </w:r>
    </w:p>
    <w:p w:rsidR="00070F71" w:rsidRDefault="00070F71" w:rsidP="00070F7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070F71" w:rsidRDefault="00070F71" w:rsidP="00070F7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- эксплуатационные документы, утвержденные в установленном порядке на русском языке;</w:t>
      </w:r>
    </w:p>
    <w:p w:rsidR="00070F71" w:rsidRDefault="00070F71" w:rsidP="00070F7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070F71" w:rsidRDefault="00070F71" w:rsidP="00070F7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должна соответствовать требованиям ГОСТ, перечисленных в п.2.3 данного ТЗ (для конкретного типа номенклатуры). Маркировка траверс, содержание и способ нанесения ее указывается в стандартах или технических условиях.</w:t>
      </w:r>
    </w:p>
    <w:p w:rsidR="00070F71" w:rsidRDefault="00070F71" w:rsidP="00070F7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производится непосредственно на изделии или ярлыке.</w:t>
      </w:r>
    </w:p>
    <w:p w:rsidR="00070F71" w:rsidRDefault="00070F71" w:rsidP="00070F71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По всем видам траверс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:rsidR="00070F71" w:rsidRDefault="00070F71" w:rsidP="00070F71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070F71" w:rsidRDefault="00070F71" w:rsidP="00070F7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070F71" w:rsidRDefault="00070F71" w:rsidP="00070F7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траверс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:rsidR="00070F71" w:rsidRDefault="00070F71" w:rsidP="00070F7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62D55" w:rsidRPr="00CB6078" w:rsidRDefault="00562D55" w:rsidP="00451C4D">
      <w:pPr>
        <w:rPr>
          <w:sz w:val="26"/>
          <w:szCs w:val="26"/>
        </w:rPr>
      </w:pPr>
    </w:p>
    <w:p w:rsidR="001D6900" w:rsidRPr="00CB6078" w:rsidRDefault="001D6900" w:rsidP="00451C4D">
      <w:pPr>
        <w:rPr>
          <w:sz w:val="26"/>
          <w:szCs w:val="26"/>
        </w:rPr>
      </w:pPr>
      <w:bookmarkStart w:id="2" w:name="_GoBack"/>
      <w:bookmarkEnd w:id="2"/>
    </w:p>
    <w:p w:rsidR="004A2665" w:rsidRPr="00CB6078" w:rsidRDefault="004A2665" w:rsidP="00451C4D">
      <w:pPr>
        <w:rPr>
          <w:sz w:val="26"/>
          <w:szCs w:val="26"/>
        </w:rPr>
      </w:pPr>
    </w:p>
    <w:p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4FCD" w:rsidRDefault="000E4FCD">
      <w:r>
        <w:separator/>
      </w:r>
    </w:p>
  </w:endnote>
  <w:endnote w:type="continuationSeparator" w:id="0">
    <w:p w:rsidR="000E4FCD" w:rsidRDefault="000E4F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4FCD" w:rsidRDefault="000E4FCD">
      <w:r>
        <w:separator/>
      </w:r>
    </w:p>
  </w:footnote>
  <w:footnote w:type="continuationSeparator" w:id="0">
    <w:p w:rsidR="000E4FCD" w:rsidRDefault="000E4F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83C0DFF4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0B20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0F71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4FCD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5396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16DF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1646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257B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A93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962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23A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6910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AEB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489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2D8D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30CA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47ED3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0B20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ED64EE6-258B-4038-B1E7-79DE3312D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996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2B15ABB-2CCE-40B3-8723-B2E19785317C}"/>
</file>

<file path=customXml/itemProps2.xml><?xml version="1.0" encoding="utf-8"?>
<ds:datastoreItem xmlns:ds="http://schemas.openxmlformats.org/officeDocument/2006/customXml" ds:itemID="{2CF5AF9F-589A-4591-838E-7AFDDB3A871E}"/>
</file>

<file path=customXml/itemProps3.xml><?xml version="1.0" encoding="utf-8"?>
<ds:datastoreItem xmlns:ds="http://schemas.openxmlformats.org/officeDocument/2006/customXml" ds:itemID="{9C80EB4E-8E22-4EB4-967E-E5F187AE30E2}"/>
</file>

<file path=customXml/itemProps4.xml><?xml version="1.0" encoding="utf-8"?>
<ds:datastoreItem xmlns:ds="http://schemas.openxmlformats.org/officeDocument/2006/customXml" ds:itemID="{C1D2FEE6-9BE3-488F-989E-B561A632D808}"/>
</file>

<file path=docProps/app.xml><?xml version="1.0" encoding="utf-8"?>
<Properties xmlns="http://schemas.openxmlformats.org/officeDocument/2006/extended-properties" xmlns:vt="http://schemas.openxmlformats.org/officeDocument/2006/docPropsVTypes">
  <Template>new11</Template>
  <TotalTime>20</TotalTime>
  <Pages>1</Pages>
  <Words>1021</Words>
  <Characters>5824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6832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Карасюк Альберт Альбертович</cp:lastModifiedBy>
  <cp:revision>9</cp:revision>
  <cp:lastPrinted>2010-09-30T13:29:00Z</cp:lastPrinted>
  <dcterms:created xsi:type="dcterms:W3CDTF">2015-04-28T07:38:00Z</dcterms:created>
  <dcterms:modified xsi:type="dcterms:W3CDTF">2015-09-28T16:05:00Z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